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AF" w:rsidRDefault="00810620">
      <w:r>
        <w:t xml:space="preserve">Na temelju članka 17. stavka 4. Zakona o sportu ( „Narodne novine“, broj 71/06, 124/10, 124/11, 86/12 i 94/13), ministar znanosti, obrazovanja i sporta donosi Pravilnik o načinu osnivanja, zadaćama, djelokrugu i načinu rada školskih sportskih društava, a na temelju Pravilnika Školski odbor OŠ </w:t>
      </w:r>
      <w:r w:rsidR="00C151E1">
        <w:t>„</w:t>
      </w:r>
      <w:r>
        <w:t>Vladimir Nazor</w:t>
      </w:r>
      <w:r w:rsidR="00C151E1">
        <w:t>“</w:t>
      </w:r>
      <w:r>
        <w:t>, Đakovo na sjednici održanoj __________ donosi</w:t>
      </w:r>
    </w:p>
    <w:p w:rsidR="005543AF" w:rsidRDefault="005543AF"/>
    <w:p w:rsidR="005543AF" w:rsidRDefault="005543AF">
      <w:pPr>
        <w:jc w:val="center"/>
      </w:pPr>
    </w:p>
    <w:p w:rsidR="005543AF" w:rsidRDefault="005543AF">
      <w:pPr>
        <w:jc w:val="center"/>
        <w:rPr>
          <w:b/>
          <w:sz w:val="36"/>
          <w:szCs w:val="36"/>
        </w:rPr>
      </w:pPr>
    </w:p>
    <w:p w:rsidR="005543AF" w:rsidRDefault="008106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PRAVILNIK</w:t>
      </w:r>
    </w:p>
    <w:p w:rsidR="005543AF" w:rsidRDefault="005543AF"/>
    <w:p w:rsidR="005543AF" w:rsidRDefault="005543AF"/>
    <w:p w:rsidR="005543AF" w:rsidRDefault="00810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Školskog sportskog društva „Mladost“ </w:t>
      </w:r>
    </w:p>
    <w:p w:rsidR="005543AF" w:rsidRDefault="00810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OŠ </w:t>
      </w:r>
      <w:r w:rsidR="00F5590B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Vladimir Nazor</w:t>
      </w:r>
      <w:r w:rsidR="00F5590B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Đakovo</w:t>
      </w:r>
    </w:p>
    <w:p w:rsidR="005543AF" w:rsidRDefault="005543AF"/>
    <w:p w:rsidR="005543AF" w:rsidRDefault="005543AF"/>
    <w:p w:rsidR="005543AF" w:rsidRDefault="00810620">
      <w:pPr>
        <w:jc w:val="center"/>
        <w:rPr>
          <w:b/>
        </w:rPr>
      </w:pPr>
      <w:r>
        <w:rPr>
          <w:b/>
        </w:rPr>
        <w:t>I. OPĆE  ODREDBE</w:t>
      </w:r>
    </w:p>
    <w:p w:rsidR="005543AF" w:rsidRDefault="005543AF">
      <w:pPr>
        <w:jc w:val="both"/>
      </w:pPr>
    </w:p>
    <w:p w:rsidR="005543AF" w:rsidRDefault="00810620">
      <w:pPr>
        <w:jc w:val="center"/>
      </w:pPr>
      <w:r>
        <w:t>Članak 1.</w:t>
      </w:r>
    </w:p>
    <w:p w:rsidR="005543AF" w:rsidRDefault="005543AF">
      <w:pPr>
        <w:jc w:val="center"/>
      </w:pPr>
    </w:p>
    <w:p w:rsidR="005543AF" w:rsidRDefault="00810620">
      <w:pPr>
        <w:jc w:val="both"/>
      </w:pPr>
      <w:r>
        <w:t xml:space="preserve">Ovim Pravilnikom uređuju se zadaće, djelokrug i način rada ŠSD „Mladost“ OŠ </w:t>
      </w:r>
      <w:r w:rsidR="00F5590B">
        <w:t>„</w:t>
      </w:r>
      <w:r>
        <w:t>Vladimir Nazor</w:t>
      </w:r>
      <w:r w:rsidR="00F5590B">
        <w:t>“</w:t>
      </w:r>
      <w:r>
        <w:t xml:space="preserve">  Đakovo</w:t>
      </w:r>
    </w:p>
    <w:p w:rsidR="005543AF" w:rsidRDefault="005543AF">
      <w:pPr>
        <w:jc w:val="both"/>
      </w:pPr>
    </w:p>
    <w:p w:rsidR="005543AF" w:rsidRPr="008C36BC" w:rsidRDefault="00810620">
      <w:pPr>
        <w:rPr>
          <w:b/>
        </w:rPr>
      </w:pPr>
      <w:r>
        <w:rPr>
          <w:b/>
        </w:rPr>
        <w:t xml:space="preserve">             II. OSNIVANJE I </w:t>
      </w:r>
      <w:r w:rsidRPr="008C36BC">
        <w:rPr>
          <w:b/>
        </w:rPr>
        <w:t xml:space="preserve">ZADAĆE  </w:t>
      </w:r>
      <w:r w:rsidR="008C36BC">
        <w:rPr>
          <w:b/>
        </w:rPr>
        <w:t xml:space="preserve"> </w:t>
      </w:r>
    </w:p>
    <w:p w:rsidR="005543AF" w:rsidRDefault="005543AF"/>
    <w:p w:rsidR="005543AF" w:rsidRDefault="00810620">
      <w:pPr>
        <w:jc w:val="center"/>
      </w:pPr>
      <w:r>
        <w:t>Članak 2.</w:t>
      </w:r>
    </w:p>
    <w:p w:rsidR="005543AF" w:rsidRDefault="005543AF">
      <w:pPr>
        <w:jc w:val="center"/>
      </w:pPr>
    </w:p>
    <w:p w:rsidR="005543AF" w:rsidRDefault="00810620">
      <w:pPr>
        <w:pStyle w:val="Odlomakpopisa"/>
        <w:numPr>
          <w:ilvl w:val="0"/>
          <w:numId w:val="1"/>
        </w:numPr>
        <w:jc w:val="both"/>
      </w:pPr>
      <w:r>
        <w:t xml:space="preserve">Školsko sportsko društvo  „MLADOST“ OŠ </w:t>
      </w:r>
      <w:r w:rsidR="00F5590B">
        <w:t>„</w:t>
      </w:r>
      <w:r>
        <w:t>Vladimir Nazor</w:t>
      </w:r>
      <w:r w:rsidR="00F5590B">
        <w:t>“</w:t>
      </w:r>
      <w:r>
        <w:t xml:space="preserve"> Đakovo (u daljnjem tekstu ŠŠD „MLADOST“) osniva Školski odbor OŠ </w:t>
      </w:r>
      <w:r w:rsidR="00F5590B">
        <w:t>„</w:t>
      </w:r>
      <w:r>
        <w:t>Vladimir Nazor</w:t>
      </w:r>
      <w:r w:rsidR="00F5590B">
        <w:t>“</w:t>
      </w:r>
      <w:r>
        <w:t xml:space="preserve"> Đakovo (u daljnjem tekstu Školski odbor) radi provođenja izvannastavnih školskih sportskih aktivnosti učenika.</w:t>
      </w:r>
    </w:p>
    <w:p w:rsidR="005543AF" w:rsidRDefault="005543AF">
      <w:pPr>
        <w:jc w:val="both"/>
      </w:pPr>
    </w:p>
    <w:p w:rsidR="005543AF" w:rsidRDefault="00810620">
      <w:pPr>
        <w:pStyle w:val="Odlomakpopisa"/>
        <w:numPr>
          <w:ilvl w:val="0"/>
          <w:numId w:val="1"/>
        </w:numPr>
        <w:jc w:val="both"/>
      </w:pPr>
      <w:r>
        <w:t xml:space="preserve">Sve administrativne poslove ŠŠD „MLADOST“ obavlja OŠ </w:t>
      </w:r>
      <w:r w:rsidR="00F5590B">
        <w:t>„</w:t>
      </w:r>
      <w:r>
        <w:t>Vladimir Nazor</w:t>
      </w:r>
      <w:r w:rsidR="00F5590B">
        <w:t>“</w:t>
      </w:r>
      <w:r>
        <w:t xml:space="preserve"> Đakovo. ŠSD „MLADOST“ nema pravnu osobnost.</w:t>
      </w:r>
    </w:p>
    <w:p w:rsidR="005543AF" w:rsidRDefault="005543AF">
      <w:pPr>
        <w:pStyle w:val="Odlomakpopisa"/>
        <w:jc w:val="both"/>
      </w:pPr>
    </w:p>
    <w:p w:rsidR="005543AF" w:rsidRDefault="00810620">
      <w:pPr>
        <w:pStyle w:val="Odlomakpopisa"/>
        <w:numPr>
          <w:ilvl w:val="0"/>
          <w:numId w:val="1"/>
        </w:numPr>
        <w:jc w:val="both"/>
      </w:pPr>
      <w:r>
        <w:t>ŠSD „MLADOST“ se udružuje u općinske, gradske i županijske sportske saveze koji imaju pravnu osobnost.</w:t>
      </w:r>
    </w:p>
    <w:p w:rsidR="005543AF" w:rsidRDefault="005543AF">
      <w:pPr>
        <w:pStyle w:val="Odlomakpopisa"/>
        <w:jc w:val="both"/>
      </w:pPr>
    </w:p>
    <w:p w:rsidR="005543AF" w:rsidRDefault="00810620">
      <w:pPr>
        <w:pStyle w:val="Odlomakpopisa"/>
        <w:numPr>
          <w:ilvl w:val="0"/>
          <w:numId w:val="1"/>
        </w:numPr>
        <w:jc w:val="both"/>
      </w:pPr>
      <w:r>
        <w:t xml:space="preserve">OŠ </w:t>
      </w:r>
      <w:r w:rsidR="00F5590B">
        <w:t>„</w:t>
      </w:r>
      <w:r>
        <w:t>Vladimir Nazor</w:t>
      </w:r>
      <w:r w:rsidR="00F5590B">
        <w:t>“</w:t>
      </w:r>
      <w:r>
        <w:t xml:space="preserve"> Đakovo ima svoj znak koji je i znak ŠSD „MLADOST“</w:t>
      </w:r>
    </w:p>
    <w:p w:rsidR="005543AF" w:rsidRDefault="005543AF">
      <w:pPr>
        <w:jc w:val="both"/>
      </w:pPr>
    </w:p>
    <w:p w:rsidR="005543AF" w:rsidRDefault="00810620">
      <w:pPr>
        <w:jc w:val="center"/>
      </w:pPr>
      <w:r>
        <w:t>Članak 3.</w:t>
      </w:r>
    </w:p>
    <w:p w:rsidR="005543AF" w:rsidRDefault="005543AF">
      <w:pPr>
        <w:jc w:val="both"/>
      </w:pPr>
    </w:p>
    <w:p w:rsidR="005543AF" w:rsidRDefault="00810620">
      <w:pPr>
        <w:jc w:val="both"/>
      </w:pPr>
      <w:r>
        <w:t>Zadaće ŠSD „MLADOST“ su:</w:t>
      </w:r>
    </w:p>
    <w:p w:rsidR="005543AF" w:rsidRDefault="005543AF">
      <w:pPr>
        <w:jc w:val="both"/>
      </w:pPr>
    </w:p>
    <w:p w:rsidR="005543AF" w:rsidRDefault="00810620">
      <w:pPr>
        <w:jc w:val="both"/>
      </w:pPr>
      <w:r>
        <w:t xml:space="preserve">1.Sustavno planirati, organizirati i provoditi sportske aktivnosti za učenike kao dio   </w:t>
      </w:r>
    </w:p>
    <w:p w:rsidR="005543AF" w:rsidRDefault="00810620">
      <w:pPr>
        <w:jc w:val="both"/>
      </w:pPr>
      <w:r>
        <w:t xml:space="preserve">   izvannastavnih sadržaja škole,</w:t>
      </w:r>
    </w:p>
    <w:p w:rsidR="005543AF" w:rsidRDefault="005543AF">
      <w:pPr>
        <w:jc w:val="both"/>
      </w:pPr>
    </w:p>
    <w:p w:rsidR="005543AF" w:rsidRDefault="00810620">
      <w:pPr>
        <w:jc w:val="both"/>
      </w:pPr>
      <w:r>
        <w:t xml:space="preserve">2.Poticati uključivanje što većeg broja učenika u školske sportske aktivnosti, a posebice učenika  </w:t>
      </w:r>
    </w:p>
    <w:p w:rsidR="005543AF" w:rsidRDefault="00810620">
      <w:pPr>
        <w:jc w:val="both"/>
      </w:pPr>
      <w:r>
        <w:t xml:space="preserve">   s invaliditetom,</w:t>
      </w:r>
    </w:p>
    <w:p w:rsidR="005543AF" w:rsidRDefault="005543AF">
      <w:pPr>
        <w:jc w:val="both"/>
      </w:pPr>
    </w:p>
    <w:p w:rsidR="005543AF" w:rsidRDefault="00810620">
      <w:pPr>
        <w:jc w:val="both"/>
      </w:pPr>
      <w:r>
        <w:lastRenderedPageBreak/>
        <w:t xml:space="preserve">3.Poticati o promicati stručni rad u školskome sportu, kao i stručni sportski rad s djecom i </w:t>
      </w:r>
    </w:p>
    <w:p w:rsidR="005543AF" w:rsidRDefault="00810620">
      <w:pPr>
        <w:jc w:val="both"/>
      </w:pPr>
      <w:r>
        <w:t xml:space="preserve">   mladima u lokalnoj zajednici,</w:t>
      </w:r>
    </w:p>
    <w:p w:rsidR="005543AF" w:rsidRDefault="005543AF">
      <w:pPr>
        <w:jc w:val="both"/>
      </w:pPr>
    </w:p>
    <w:p w:rsidR="005543AF" w:rsidRDefault="00810620">
      <w:pPr>
        <w:jc w:val="both"/>
      </w:pPr>
      <w:r>
        <w:t xml:space="preserve">4.Poticati etička i moralna načela, poštivanje ljudskog dostojanstva, fair playa, tolerancije, </w:t>
      </w:r>
    </w:p>
    <w:p w:rsidR="005543AF" w:rsidRDefault="00810620">
      <w:pPr>
        <w:jc w:val="both"/>
      </w:pPr>
      <w:r>
        <w:t xml:space="preserve">   nenasilja i kulture sporta.</w:t>
      </w:r>
    </w:p>
    <w:p w:rsidR="005543AF" w:rsidRDefault="005543AF">
      <w:pPr>
        <w:jc w:val="both"/>
      </w:pPr>
    </w:p>
    <w:p w:rsidR="005543AF" w:rsidRDefault="005543AF">
      <w:pPr>
        <w:jc w:val="both"/>
      </w:pPr>
    </w:p>
    <w:p w:rsidR="005543AF" w:rsidRDefault="00810620">
      <w:pPr>
        <w:jc w:val="center"/>
      </w:pPr>
      <w:r>
        <w:rPr>
          <w:b/>
        </w:rPr>
        <w:t>III. UPRAVLJANJE  RADOM</w:t>
      </w:r>
      <w:r>
        <w:t xml:space="preserve">  </w:t>
      </w:r>
      <w:r w:rsidR="008C36BC">
        <w:t xml:space="preserve"> </w:t>
      </w:r>
    </w:p>
    <w:p w:rsidR="005543AF" w:rsidRDefault="00810620">
      <w:pPr>
        <w:jc w:val="both"/>
      </w:pPr>
      <w:r>
        <w:t xml:space="preserve">. </w:t>
      </w:r>
    </w:p>
    <w:p w:rsidR="005543AF" w:rsidRDefault="00810620">
      <w:pPr>
        <w:jc w:val="center"/>
      </w:pPr>
      <w:r>
        <w:t>Članak 4.</w:t>
      </w:r>
    </w:p>
    <w:p w:rsidR="005543AF" w:rsidRDefault="005543AF">
      <w:pPr>
        <w:jc w:val="center"/>
      </w:pPr>
    </w:p>
    <w:p w:rsidR="005543AF" w:rsidRDefault="00810620">
      <w:pPr>
        <w:pStyle w:val="Odlomakpopisa"/>
        <w:numPr>
          <w:ilvl w:val="0"/>
          <w:numId w:val="2"/>
        </w:numPr>
        <w:jc w:val="both"/>
      </w:pPr>
      <w:r>
        <w:t xml:space="preserve">ŠSD „MLADOST“ ima voditelja (u daljnjem tekstu voditelj ŠSD „MLADOST“)  kojeg imenuje i razrješava </w:t>
      </w:r>
      <w:r w:rsidR="00E67D5E">
        <w:t>ravnatelj odlukom</w:t>
      </w:r>
      <w:r>
        <w:t>.</w:t>
      </w:r>
    </w:p>
    <w:p w:rsidR="005543AF" w:rsidRDefault="005543AF">
      <w:pPr>
        <w:pStyle w:val="Odlomakpopisa"/>
        <w:jc w:val="both"/>
      </w:pPr>
    </w:p>
    <w:p w:rsidR="005543AF" w:rsidRDefault="00810620">
      <w:pPr>
        <w:pStyle w:val="Odlomakpopisa"/>
        <w:numPr>
          <w:ilvl w:val="0"/>
          <w:numId w:val="2"/>
        </w:numPr>
        <w:jc w:val="both"/>
      </w:pPr>
      <w:r>
        <w:t xml:space="preserve"> Za voditelja ŠSD „MLADOST“ može biti izabran zaposlenik škole koji ispunjava uvjete za učitelja odnosno nastavnika tjelesne i zdravstvene kulture prema posebnim propisima.</w:t>
      </w:r>
    </w:p>
    <w:p w:rsidR="005543AF" w:rsidRDefault="005543AF">
      <w:pPr>
        <w:pStyle w:val="Odlomakpopisa"/>
        <w:jc w:val="both"/>
      </w:pPr>
    </w:p>
    <w:p w:rsidR="005543AF" w:rsidRDefault="00810620">
      <w:pPr>
        <w:pStyle w:val="Odlomakpopisa"/>
        <w:numPr>
          <w:ilvl w:val="0"/>
          <w:numId w:val="2"/>
        </w:numPr>
        <w:jc w:val="both"/>
      </w:pPr>
      <w:r>
        <w:t>Voditelj ŠSD „MLADOST“ zadužen je za planiranje i organizaciju provođenja izvannastavnih školskih sportskih aktivnosti koji su dio programa ŠSD                          „MLADOST“.</w:t>
      </w:r>
    </w:p>
    <w:p w:rsidR="005543AF" w:rsidRDefault="005543AF">
      <w:pPr>
        <w:pStyle w:val="Odlomakpopisa"/>
        <w:jc w:val="both"/>
      </w:pPr>
    </w:p>
    <w:p w:rsidR="005543AF" w:rsidRDefault="00810620">
      <w:pPr>
        <w:pStyle w:val="Odlomakpopisa"/>
        <w:numPr>
          <w:ilvl w:val="0"/>
          <w:numId w:val="2"/>
        </w:numPr>
        <w:jc w:val="both"/>
      </w:pPr>
      <w:r>
        <w:t>Pored voditelja u radu i vođenju planiranih aktivnosti sudjeluju i drugi nastavnici škole koji su članovi ŠSD „MLADOST“.</w:t>
      </w:r>
    </w:p>
    <w:p w:rsidR="005543AF" w:rsidRDefault="005543AF">
      <w:pPr>
        <w:jc w:val="both"/>
      </w:pPr>
    </w:p>
    <w:p w:rsidR="005543AF" w:rsidRDefault="00810620">
      <w:pPr>
        <w:jc w:val="center"/>
      </w:pPr>
      <w:r>
        <w:t>Članak 5.</w:t>
      </w:r>
    </w:p>
    <w:p w:rsidR="005543AF" w:rsidRDefault="005543AF">
      <w:pPr>
        <w:jc w:val="center"/>
      </w:pPr>
    </w:p>
    <w:p w:rsidR="005543AF" w:rsidRDefault="00810620">
      <w:pPr>
        <w:pStyle w:val="Odlomakpopisa"/>
        <w:numPr>
          <w:ilvl w:val="0"/>
          <w:numId w:val="3"/>
        </w:numPr>
        <w:jc w:val="both"/>
      </w:pPr>
      <w:r>
        <w:t xml:space="preserve">Rad ŠSD „MLADOST“, nadležnost voditelja ŠSD „MLADOST“ te ustroj  ŠSD „MLADOST“ pobliže se uređuje poslovnikom o radu  ŠSD „MLADOST“ koji donosi </w:t>
      </w:r>
      <w:r w:rsidR="008C36BC">
        <w:t>Š</w:t>
      </w:r>
      <w:r>
        <w:t>kolski odbor na prijedlog ravnatelja.</w:t>
      </w:r>
    </w:p>
    <w:p w:rsidR="005543AF" w:rsidRDefault="005543AF">
      <w:pPr>
        <w:pStyle w:val="Odlomakpopisa"/>
        <w:jc w:val="both"/>
      </w:pPr>
    </w:p>
    <w:p w:rsidR="005543AF" w:rsidRDefault="00810620">
      <w:pPr>
        <w:pStyle w:val="Odlomakpopisa"/>
        <w:numPr>
          <w:ilvl w:val="0"/>
          <w:numId w:val="3"/>
        </w:numPr>
        <w:jc w:val="both"/>
      </w:pPr>
      <w:r>
        <w:t xml:space="preserve">ŠSD „MLADOST“ najmanje jedanput godišnje održava sjednicu ŠSD                     „MLADOST“ te jedanput godišnje podnosi izvješće o radu </w:t>
      </w:r>
      <w:r w:rsidR="00E67D5E">
        <w:t>ravnatelju škole</w:t>
      </w:r>
      <w:r>
        <w:t>.</w:t>
      </w:r>
    </w:p>
    <w:p w:rsidR="005543AF" w:rsidRDefault="005543AF">
      <w:pPr>
        <w:jc w:val="both"/>
      </w:pPr>
    </w:p>
    <w:p w:rsidR="005543AF" w:rsidRDefault="005543AF">
      <w:pPr>
        <w:jc w:val="both"/>
      </w:pPr>
    </w:p>
    <w:p w:rsidR="005543AF" w:rsidRDefault="00810620">
      <w:pPr>
        <w:jc w:val="center"/>
      </w:pPr>
      <w:r>
        <w:rPr>
          <w:b/>
        </w:rPr>
        <w:t>IV. ČLANOVI</w:t>
      </w:r>
      <w:r>
        <w:t xml:space="preserve">  </w:t>
      </w:r>
      <w:r w:rsidR="008C36BC">
        <w:t xml:space="preserve"> </w:t>
      </w:r>
    </w:p>
    <w:p w:rsidR="005543AF" w:rsidRDefault="005543AF">
      <w:pPr>
        <w:jc w:val="center"/>
      </w:pPr>
    </w:p>
    <w:p w:rsidR="005543AF" w:rsidRDefault="00810620">
      <w:pPr>
        <w:jc w:val="center"/>
      </w:pPr>
      <w:r>
        <w:t>Članak 6.</w:t>
      </w:r>
    </w:p>
    <w:p w:rsidR="008C36BC" w:rsidRDefault="008C36BC">
      <w:pPr>
        <w:jc w:val="center"/>
      </w:pPr>
    </w:p>
    <w:p w:rsidR="008C36BC" w:rsidRDefault="008C36BC" w:rsidP="008C36BC">
      <w:pPr>
        <w:ind w:firstLine="360"/>
      </w:pPr>
      <w:r>
        <w:rPr>
          <w:b/>
        </w:rPr>
        <w:t xml:space="preserve"> Članovi</w:t>
      </w:r>
      <w:r>
        <w:t xml:space="preserve">  ŠŠD „Mladost“ su:</w:t>
      </w:r>
    </w:p>
    <w:p w:rsidR="005543AF" w:rsidRDefault="005543AF" w:rsidP="008C36BC"/>
    <w:p w:rsidR="005543AF" w:rsidRDefault="00810620">
      <w:pPr>
        <w:pStyle w:val="Odlomakpopisa"/>
        <w:numPr>
          <w:ilvl w:val="0"/>
          <w:numId w:val="11"/>
        </w:numPr>
        <w:jc w:val="both"/>
      </w:pPr>
      <w:r>
        <w:t>Vo</w:t>
      </w:r>
      <w:r w:rsidR="008C36BC">
        <w:t>ditelj ŠSD „MLADOST“, učitelji</w:t>
      </w:r>
      <w:r>
        <w:t xml:space="preserve"> i stručni suradnici koji sudjeluju u radu ŠSD   „ MLADOST“</w:t>
      </w:r>
    </w:p>
    <w:p w:rsidR="005543AF" w:rsidRDefault="005543AF">
      <w:pPr>
        <w:pStyle w:val="Odlomakpopisa"/>
        <w:jc w:val="both"/>
      </w:pPr>
    </w:p>
    <w:p w:rsidR="005543AF" w:rsidRDefault="00810620">
      <w:pPr>
        <w:pStyle w:val="Odlomakpopisa"/>
        <w:numPr>
          <w:ilvl w:val="0"/>
          <w:numId w:val="11"/>
        </w:numPr>
        <w:jc w:val="both"/>
      </w:pPr>
      <w:r>
        <w:t>Učenici škole koji su učlanjeni u ŠSD „MLADOST“</w:t>
      </w:r>
    </w:p>
    <w:p w:rsidR="005543AF" w:rsidRDefault="005543AF">
      <w:pPr>
        <w:jc w:val="both"/>
      </w:pPr>
    </w:p>
    <w:p w:rsidR="005543AF" w:rsidRDefault="005543AF">
      <w:pPr>
        <w:jc w:val="both"/>
      </w:pPr>
    </w:p>
    <w:p w:rsidR="005543AF" w:rsidRDefault="005543AF">
      <w:pPr>
        <w:jc w:val="both"/>
      </w:pPr>
    </w:p>
    <w:p w:rsidR="005543AF" w:rsidRDefault="005543AF">
      <w:pPr>
        <w:jc w:val="both"/>
      </w:pPr>
    </w:p>
    <w:p w:rsidR="005543AF" w:rsidRDefault="005543AF">
      <w:pPr>
        <w:jc w:val="both"/>
      </w:pPr>
    </w:p>
    <w:p w:rsidR="005543AF" w:rsidRDefault="005543AF">
      <w:pPr>
        <w:jc w:val="both"/>
      </w:pPr>
    </w:p>
    <w:p w:rsidR="005543AF" w:rsidRDefault="005543AF">
      <w:pPr>
        <w:jc w:val="both"/>
      </w:pPr>
    </w:p>
    <w:p w:rsidR="005543AF" w:rsidRDefault="00810620">
      <w:pPr>
        <w:jc w:val="center"/>
      </w:pPr>
      <w:r>
        <w:t>Članak 7.</w:t>
      </w:r>
    </w:p>
    <w:p w:rsidR="005543AF" w:rsidRDefault="005543AF">
      <w:pPr>
        <w:jc w:val="center"/>
      </w:pPr>
    </w:p>
    <w:p w:rsidR="005543AF" w:rsidRDefault="00810620">
      <w:pPr>
        <w:pStyle w:val="Odlomakpopisa"/>
        <w:numPr>
          <w:ilvl w:val="0"/>
          <w:numId w:val="4"/>
        </w:numPr>
        <w:jc w:val="both"/>
      </w:pPr>
      <w:r>
        <w:t>Učenicima članovima ŠSD „MLADOST“ izdaje se iskaznica Hrvatskog školskog sportskog saveza  u daljnjem tekstu HŠSS), kojom se potvrđuje članstvo u ŠSD „MLADOST“ i identitet učenika.</w:t>
      </w:r>
    </w:p>
    <w:p w:rsidR="005543AF" w:rsidRDefault="005543AF">
      <w:pPr>
        <w:pStyle w:val="Odlomakpopisa"/>
        <w:jc w:val="both"/>
      </w:pPr>
    </w:p>
    <w:p w:rsidR="005543AF" w:rsidRDefault="00810620">
      <w:pPr>
        <w:pStyle w:val="Odlomakpopisa"/>
        <w:numPr>
          <w:ilvl w:val="0"/>
          <w:numId w:val="4"/>
        </w:numPr>
        <w:jc w:val="both"/>
      </w:pPr>
      <w:r>
        <w:t>ŠSD „MLADOST“ vodi evidenciju članova ŠSD „MLADOST“ u koju se upisuju podaci o imenu, prezimenu i OIB-u učenika članova ŠSD „MLADOST“, datumi njihova učlanjenja odnosno prestanka članstva u ŠSD „MLADOST“ te datumi izdavanja i rokovi valjanosti potvrda (uvjerenja) o zdravstvenoj sposobnosti učenika iz članka 14.stavka 2. Pravilnika.</w:t>
      </w:r>
    </w:p>
    <w:p w:rsidR="005543AF" w:rsidRDefault="005543AF">
      <w:pPr>
        <w:jc w:val="both"/>
      </w:pPr>
    </w:p>
    <w:p w:rsidR="005543AF" w:rsidRPr="00F5590B" w:rsidRDefault="005543AF">
      <w:pPr>
        <w:jc w:val="both"/>
        <w:rPr>
          <w:b/>
        </w:rPr>
      </w:pPr>
    </w:p>
    <w:p w:rsidR="005543AF" w:rsidRPr="00F5590B" w:rsidRDefault="00810620">
      <w:pPr>
        <w:jc w:val="center"/>
        <w:rPr>
          <w:b/>
        </w:rPr>
      </w:pPr>
      <w:r w:rsidRPr="00F5590B">
        <w:rPr>
          <w:b/>
        </w:rPr>
        <w:t xml:space="preserve">V. NAČIN RADA  </w:t>
      </w:r>
      <w:r w:rsidR="008C36BC">
        <w:rPr>
          <w:b/>
        </w:rPr>
        <w:t xml:space="preserve"> </w:t>
      </w:r>
    </w:p>
    <w:p w:rsidR="005543AF" w:rsidRDefault="005543AF">
      <w:pPr>
        <w:jc w:val="both"/>
      </w:pPr>
    </w:p>
    <w:p w:rsidR="005543AF" w:rsidRDefault="00810620">
      <w:pPr>
        <w:jc w:val="center"/>
      </w:pPr>
      <w:r>
        <w:t>Članak 8.</w:t>
      </w:r>
    </w:p>
    <w:p w:rsidR="005543AF" w:rsidRDefault="005543AF">
      <w:pPr>
        <w:jc w:val="center"/>
      </w:pPr>
    </w:p>
    <w:p w:rsidR="005543AF" w:rsidRDefault="00810620">
      <w:pPr>
        <w:jc w:val="both"/>
      </w:pPr>
      <w:r>
        <w:t>ŠSD „MLADOST“ za rad i aktivnosti koristi prostore škole namijenjene za sportske aktivnosti te ima prioritet u njihovu korištenju u odnosu na vanjske korisnike prostora škole kojima se prostor može iznajmiti tek kada se zadovolje potrebe sportskih aktivnosti ŠSD „MLADOST“ iz članka 9. Pravilnika.</w:t>
      </w:r>
    </w:p>
    <w:p w:rsidR="005543AF" w:rsidRDefault="005543AF">
      <w:pPr>
        <w:jc w:val="both"/>
      </w:pPr>
    </w:p>
    <w:p w:rsidR="005543AF" w:rsidRDefault="00810620">
      <w:pPr>
        <w:jc w:val="center"/>
      </w:pPr>
      <w:r>
        <w:t>Članak 9.</w:t>
      </w:r>
    </w:p>
    <w:p w:rsidR="005543AF" w:rsidRDefault="005543AF">
      <w:pPr>
        <w:jc w:val="center"/>
      </w:pPr>
    </w:p>
    <w:p w:rsidR="005543AF" w:rsidRDefault="00810620">
      <w:pPr>
        <w:pStyle w:val="Odlomakpopisa"/>
        <w:numPr>
          <w:ilvl w:val="0"/>
          <w:numId w:val="5"/>
        </w:numPr>
        <w:jc w:val="both"/>
      </w:pPr>
      <w:r>
        <w:t>aktivnosti ŠSD „MLADOST“ provode se kao izvannastavne aktivnosti učenika u školi te se u skladu s time planiraju u školskome kurikulumu sukladno propisima kojima se uređuje područje odgoja i obrazovanja.</w:t>
      </w:r>
    </w:p>
    <w:p w:rsidR="005543AF" w:rsidRDefault="005543AF">
      <w:pPr>
        <w:pStyle w:val="Odlomakpopisa"/>
        <w:ind w:left="690"/>
        <w:jc w:val="both"/>
      </w:pPr>
    </w:p>
    <w:p w:rsidR="005543AF" w:rsidRDefault="00810620">
      <w:pPr>
        <w:pStyle w:val="Odlomakpopisa"/>
        <w:numPr>
          <w:ilvl w:val="0"/>
          <w:numId w:val="5"/>
        </w:numPr>
        <w:jc w:val="both"/>
      </w:pPr>
      <w:r>
        <w:t xml:space="preserve">Početkom svake školske godine voditelj ŠSD „MLADOST“, na temelju interesa učenika te uvjeta koje ima, predlaže </w:t>
      </w:r>
      <w:r w:rsidR="00E67D5E">
        <w:t>ravnatelju škole</w:t>
      </w:r>
      <w:r>
        <w:t xml:space="preserve"> koje će aktivnosti provoditi.</w:t>
      </w:r>
    </w:p>
    <w:p w:rsidR="005543AF" w:rsidRDefault="005543AF">
      <w:pPr>
        <w:jc w:val="center"/>
      </w:pPr>
    </w:p>
    <w:p w:rsidR="005543AF" w:rsidRPr="00F5590B" w:rsidRDefault="005543AF">
      <w:pPr>
        <w:jc w:val="center"/>
        <w:rPr>
          <w:b/>
        </w:rPr>
      </w:pPr>
    </w:p>
    <w:p w:rsidR="005543AF" w:rsidRPr="00F5590B" w:rsidRDefault="00810620">
      <w:pPr>
        <w:jc w:val="center"/>
        <w:rPr>
          <w:b/>
        </w:rPr>
      </w:pPr>
      <w:r w:rsidRPr="00F5590B">
        <w:rPr>
          <w:b/>
        </w:rPr>
        <w:t xml:space="preserve">VI. EVIDENCIJA O RADU  </w:t>
      </w:r>
      <w:r w:rsidR="008C36BC">
        <w:rPr>
          <w:b/>
        </w:rPr>
        <w:t xml:space="preserve"> </w:t>
      </w:r>
    </w:p>
    <w:p w:rsidR="005543AF" w:rsidRDefault="005543AF">
      <w:pPr>
        <w:jc w:val="center"/>
      </w:pPr>
    </w:p>
    <w:p w:rsidR="005543AF" w:rsidRDefault="00810620">
      <w:pPr>
        <w:jc w:val="center"/>
      </w:pPr>
      <w:r>
        <w:t>Članak. 10.</w:t>
      </w:r>
    </w:p>
    <w:p w:rsidR="005543AF" w:rsidRDefault="005543AF">
      <w:pPr>
        <w:jc w:val="center"/>
      </w:pPr>
    </w:p>
    <w:p w:rsidR="005543AF" w:rsidRDefault="00810620">
      <w:pPr>
        <w:pStyle w:val="Odlomakpopisa"/>
        <w:numPr>
          <w:ilvl w:val="0"/>
          <w:numId w:val="6"/>
        </w:numPr>
        <w:jc w:val="both"/>
      </w:pPr>
      <w:r>
        <w:t>ŠSD MLADOST“ vodi evidenciju o radu</w:t>
      </w:r>
    </w:p>
    <w:p w:rsidR="005543AF" w:rsidRDefault="005543AF">
      <w:pPr>
        <w:pStyle w:val="Odlomakpopisa"/>
        <w:jc w:val="both"/>
      </w:pPr>
    </w:p>
    <w:p w:rsidR="005543AF" w:rsidRDefault="00810620">
      <w:pPr>
        <w:pStyle w:val="Odlomakpopisa"/>
        <w:numPr>
          <w:ilvl w:val="0"/>
          <w:numId w:val="6"/>
        </w:numPr>
        <w:jc w:val="both"/>
      </w:pPr>
      <w:r>
        <w:t>Evidencija iz stavka 1. Ovog članka treba sadržavati podatke o:</w:t>
      </w:r>
    </w:p>
    <w:p w:rsidR="005543AF" w:rsidRDefault="005543AF">
      <w:pPr>
        <w:pStyle w:val="Odlomakpopisa"/>
        <w:jc w:val="both"/>
      </w:pPr>
    </w:p>
    <w:p w:rsidR="005543AF" w:rsidRDefault="00810620">
      <w:pPr>
        <w:pStyle w:val="Odlomakpopisa"/>
        <w:numPr>
          <w:ilvl w:val="0"/>
          <w:numId w:val="7"/>
        </w:numPr>
        <w:jc w:val="both"/>
      </w:pPr>
      <w:r>
        <w:t>Popisu aktivnosti</w:t>
      </w:r>
    </w:p>
    <w:p w:rsidR="005543AF" w:rsidRDefault="00810620">
      <w:pPr>
        <w:pStyle w:val="Odlomakpopisa"/>
        <w:numPr>
          <w:ilvl w:val="0"/>
          <w:numId w:val="7"/>
        </w:numPr>
        <w:jc w:val="both"/>
      </w:pPr>
      <w:r>
        <w:t>Broju učenika uključenih u pojedine aktivnosti</w:t>
      </w:r>
    </w:p>
    <w:p w:rsidR="005543AF" w:rsidRDefault="00810620">
      <w:pPr>
        <w:pStyle w:val="Odlomakpopisa"/>
        <w:numPr>
          <w:ilvl w:val="0"/>
          <w:numId w:val="7"/>
        </w:numPr>
        <w:jc w:val="both"/>
      </w:pPr>
      <w:r>
        <w:t>Broju školskih sportskih natjecanja u kojima je sudjelovalo ŠSD „MLADOST“</w:t>
      </w:r>
    </w:p>
    <w:p w:rsidR="005543AF" w:rsidRDefault="00810620">
      <w:pPr>
        <w:pStyle w:val="Odlomakpopisa"/>
        <w:numPr>
          <w:ilvl w:val="0"/>
          <w:numId w:val="7"/>
        </w:numPr>
        <w:jc w:val="both"/>
      </w:pPr>
      <w:r>
        <w:t>Broju sati rada ŠSD „MLADOST“</w:t>
      </w:r>
    </w:p>
    <w:p w:rsidR="005543AF" w:rsidRDefault="005543AF">
      <w:pPr>
        <w:jc w:val="both"/>
      </w:pPr>
    </w:p>
    <w:p w:rsidR="005543AF" w:rsidRDefault="005543AF">
      <w:pPr>
        <w:jc w:val="both"/>
      </w:pPr>
    </w:p>
    <w:p w:rsidR="005543AF" w:rsidRDefault="005543AF">
      <w:pPr>
        <w:jc w:val="both"/>
      </w:pPr>
    </w:p>
    <w:p w:rsidR="005543AF" w:rsidRDefault="005543AF">
      <w:pPr>
        <w:jc w:val="both"/>
      </w:pPr>
    </w:p>
    <w:p w:rsidR="005543AF" w:rsidRDefault="005543AF">
      <w:pPr>
        <w:jc w:val="both"/>
      </w:pPr>
    </w:p>
    <w:p w:rsidR="005543AF" w:rsidRDefault="005543AF">
      <w:pPr>
        <w:jc w:val="both"/>
      </w:pPr>
    </w:p>
    <w:p w:rsidR="005543AF" w:rsidRDefault="00810620">
      <w:pPr>
        <w:jc w:val="center"/>
        <w:rPr>
          <w:b/>
        </w:rPr>
      </w:pPr>
      <w:r>
        <w:rPr>
          <w:b/>
        </w:rPr>
        <w:t>VII. NATJECANJA</w:t>
      </w:r>
    </w:p>
    <w:p w:rsidR="005543AF" w:rsidRDefault="005543AF">
      <w:pPr>
        <w:jc w:val="center"/>
        <w:rPr>
          <w:b/>
        </w:rPr>
      </w:pPr>
    </w:p>
    <w:p w:rsidR="005543AF" w:rsidRDefault="00810620">
      <w:pPr>
        <w:jc w:val="center"/>
      </w:pPr>
      <w:r>
        <w:t>Članak 11.</w:t>
      </w:r>
    </w:p>
    <w:p w:rsidR="005543AF" w:rsidRDefault="005543AF">
      <w:pPr>
        <w:jc w:val="center"/>
      </w:pPr>
    </w:p>
    <w:p w:rsidR="005543AF" w:rsidRDefault="00810620">
      <w:pPr>
        <w:jc w:val="both"/>
      </w:pPr>
      <w:r>
        <w:t>Pravo sudjelovanja na natjecanju u sklopu sustava natjecanja ŠSD-a imaju sva ŠSD-a upisana u Registar školskih sportskih društava HŠSS-a.</w:t>
      </w:r>
    </w:p>
    <w:p w:rsidR="005543AF" w:rsidRDefault="005543AF">
      <w:pPr>
        <w:jc w:val="both"/>
      </w:pPr>
    </w:p>
    <w:p w:rsidR="005543AF" w:rsidRDefault="00810620">
      <w:pPr>
        <w:jc w:val="center"/>
      </w:pPr>
      <w:r>
        <w:t>Članak 12.</w:t>
      </w:r>
    </w:p>
    <w:p w:rsidR="005543AF" w:rsidRDefault="005543AF">
      <w:pPr>
        <w:jc w:val="center"/>
      </w:pPr>
    </w:p>
    <w:p w:rsidR="005543AF" w:rsidRDefault="00810620">
      <w:pPr>
        <w:pStyle w:val="Odlomakpopisa"/>
        <w:numPr>
          <w:ilvl w:val="0"/>
          <w:numId w:val="8"/>
        </w:numPr>
        <w:jc w:val="both"/>
      </w:pPr>
      <w:r>
        <w:t>Organizatori školskih sportskih natjecanja u sustavu natjecanja ŠSD-a mogu biti školske ustanove, lokalni i regionalni školski sportski savezi ili organizacije koje djeluju u području sporta (sportski savezi i udruge).</w:t>
      </w:r>
    </w:p>
    <w:p w:rsidR="005543AF" w:rsidRDefault="005543AF">
      <w:pPr>
        <w:pStyle w:val="Odlomakpopisa"/>
        <w:jc w:val="both"/>
      </w:pPr>
    </w:p>
    <w:p w:rsidR="005543AF" w:rsidRDefault="00810620">
      <w:pPr>
        <w:pStyle w:val="Odlomakpopisa"/>
        <w:numPr>
          <w:ilvl w:val="0"/>
          <w:numId w:val="8"/>
        </w:numPr>
        <w:jc w:val="both"/>
      </w:pPr>
      <w:r>
        <w:t>Za svako sportsko natjecanje učenika ŠSD-a u sustavu natjecanja ŠSD-a organizator mora dobiti suglasnost HŠSS-a.</w:t>
      </w:r>
    </w:p>
    <w:p w:rsidR="005543AF" w:rsidRDefault="005543AF">
      <w:pPr>
        <w:pStyle w:val="Odlomakpopisa"/>
        <w:jc w:val="both"/>
      </w:pPr>
    </w:p>
    <w:p w:rsidR="005543AF" w:rsidRDefault="00810620">
      <w:pPr>
        <w:pStyle w:val="Odlomakpopisa"/>
        <w:numPr>
          <w:ilvl w:val="0"/>
          <w:numId w:val="8"/>
        </w:numPr>
        <w:jc w:val="both"/>
      </w:pPr>
      <w:r>
        <w:t>HŠSS  vodi evidenciju svih natjecanja.</w:t>
      </w:r>
    </w:p>
    <w:p w:rsidR="005543AF" w:rsidRDefault="005543AF">
      <w:pPr>
        <w:pStyle w:val="Odlomakpopisa"/>
        <w:jc w:val="both"/>
      </w:pPr>
    </w:p>
    <w:p w:rsidR="005543AF" w:rsidRDefault="00810620">
      <w:pPr>
        <w:pStyle w:val="Odlomakpopisa"/>
        <w:numPr>
          <w:ilvl w:val="0"/>
          <w:numId w:val="8"/>
        </w:numPr>
        <w:jc w:val="both"/>
      </w:pPr>
      <w:r>
        <w:t>Opća pravila organizacije i provedbe sustava natjecanja ŠSD-a donosi HŠSS.</w:t>
      </w:r>
    </w:p>
    <w:p w:rsidR="005543AF" w:rsidRDefault="005543AF">
      <w:pPr>
        <w:jc w:val="both"/>
      </w:pPr>
    </w:p>
    <w:p w:rsidR="005543AF" w:rsidRDefault="005543AF">
      <w:pPr>
        <w:jc w:val="both"/>
      </w:pPr>
    </w:p>
    <w:p w:rsidR="005543AF" w:rsidRDefault="00810620">
      <w:pPr>
        <w:jc w:val="center"/>
        <w:rPr>
          <w:b/>
        </w:rPr>
      </w:pPr>
      <w:r>
        <w:rPr>
          <w:b/>
        </w:rPr>
        <w:t>VII. FINANCIRANJE</w:t>
      </w:r>
    </w:p>
    <w:p w:rsidR="005543AF" w:rsidRDefault="005543AF">
      <w:pPr>
        <w:jc w:val="center"/>
        <w:rPr>
          <w:b/>
        </w:rPr>
      </w:pPr>
    </w:p>
    <w:p w:rsidR="005543AF" w:rsidRDefault="00810620">
      <w:pPr>
        <w:jc w:val="center"/>
      </w:pPr>
      <w:r>
        <w:t>Članak.13.</w:t>
      </w:r>
    </w:p>
    <w:p w:rsidR="005543AF" w:rsidRDefault="005543AF">
      <w:pPr>
        <w:jc w:val="center"/>
      </w:pPr>
    </w:p>
    <w:p w:rsidR="005543AF" w:rsidRDefault="00810620">
      <w:pPr>
        <w:pStyle w:val="Odlomakpopisa"/>
        <w:numPr>
          <w:ilvl w:val="0"/>
          <w:numId w:val="9"/>
        </w:numPr>
        <w:jc w:val="both"/>
      </w:pPr>
      <w:r>
        <w:t>Sredstva za rad i aktivnosti ŠSD „MLADOST“ osiguravaju se iz državnoga proračuna i iz proračuna jedinica lokalne i područne  (regionalne) samouprave.</w:t>
      </w:r>
    </w:p>
    <w:p w:rsidR="005543AF" w:rsidRDefault="005543AF">
      <w:pPr>
        <w:pStyle w:val="Odlomakpopisa"/>
        <w:jc w:val="both"/>
      </w:pPr>
    </w:p>
    <w:p w:rsidR="005543AF" w:rsidRDefault="00810620">
      <w:pPr>
        <w:pStyle w:val="Odlomakpopisa"/>
        <w:numPr>
          <w:ilvl w:val="0"/>
          <w:numId w:val="9"/>
        </w:numPr>
        <w:jc w:val="both"/>
      </w:pPr>
      <w:r>
        <w:t xml:space="preserve">Za obavljanje stručnih poslova programiranja i provođenja izvannastavnih školskih sportskih aktivnosti ŠSD „MLADOST“ može na teret vlastitih sredstava </w:t>
      </w:r>
      <w:r w:rsidR="008C36BC">
        <w:t xml:space="preserve">Škole </w:t>
      </w:r>
      <w:r>
        <w:t>angažirati vanjske suradnike.</w:t>
      </w:r>
    </w:p>
    <w:p w:rsidR="005543AF" w:rsidRDefault="005543AF">
      <w:pPr>
        <w:jc w:val="both"/>
      </w:pPr>
    </w:p>
    <w:p w:rsidR="005543AF" w:rsidRDefault="005543AF">
      <w:pPr>
        <w:jc w:val="both"/>
      </w:pPr>
    </w:p>
    <w:p w:rsidR="005543AF" w:rsidRDefault="00810620">
      <w:pPr>
        <w:jc w:val="center"/>
        <w:rPr>
          <w:b/>
        </w:rPr>
      </w:pPr>
      <w:r>
        <w:rPr>
          <w:b/>
        </w:rPr>
        <w:t>IX. ZDRAVSTVENA ZAŠTITA</w:t>
      </w:r>
    </w:p>
    <w:p w:rsidR="005543AF" w:rsidRDefault="005543AF">
      <w:pPr>
        <w:jc w:val="both"/>
        <w:rPr>
          <w:b/>
        </w:rPr>
      </w:pPr>
    </w:p>
    <w:p w:rsidR="005543AF" w:rsidRDefault="00810620">
      <w:pPr>
        <w:jc w:val="center"/>
      </w:pPr>
      <w:r>
        <w:t>Članak 14.</w:t>
      </w:r>
    </w:p>
    <w:p w:rsidR="005543AF" w:rsidRDefault="005543AF">
      <w:pPr>
        <w:jc w:val="center"/>
      </w:pPr>
    </w:p>
    <w:p w:rsidR="005543AF" w:rsidRDefault="00810620">
      <w:pPr>
        <w:pStyle w:val="Odlomakpopisa"/>
        <w:numPr>
          <w:ilvl w:val="0"/>
          <w:numId w:val="10"/>
        </w:numPr>
        <w:jc w:val="both"/>
      </w:pPr>
      <w:r>
        <w:t>U školskim sportskim natjecanjima može sudjelovati učenik za kojeg je utvrđena opća zdravstvena sposobnost.</w:t>
      </w:r>
    </w:p>
    <w:p w:rsidR="005543AF" w:rsidRDefault="005543AF">
      <w:pPr>
        <w:pStyle w:val="Odlomakpopisa"/>
        <w:jc w:val="both"/>
      </w:pPr>
    </w:p>
    <w:p w:rsidR="005543AF" w:rsidRDefault="00810620">
      <w:pPr>
        <w:pStyle w:val="Odlomakpopisa"/>
        <w:numPr>
          <w:ilvl w:val="0"/>
          <w:numId w:val="10"/>
        </w:numPr>
        <w:jc w:val="both"/>
      </w:pPr>
      <w:r>
        <w:t>Opću zdravstvenu sposobnost učenika za sudjelovanje na natjecanjima ŠSD „MLADOST“ utvrđuje nadležni liječnik, specijalist školske medicine odnosno izabrani liječnik specijalist pedijatar ili izabrani liječnik specijalist opće i/ili obiteljske medicine.</w:t>
      </w:r>
    </w:p>
    <w:p w:rsidR="005543AF" w:rsidRDefault="005543AF">
      <w:pPr>
        <w:pStyle w:val="Odlomakpopisa"/>
        <w:jc w:val="both"/>
      </w:pPr>
    </w:p>
    <w:p w:rsidR="005543AF" w:rsidRDefault="00810620">
      <w:pPr>
        <w:pStyle w:val="Odlomakpopisa"/>
        <w:numPr>
          <w:ilvl w:val="0"/>
          <w:numId w:val="10"/>
        </w:numPr>
        <w:jc w:val="both"/>
      </w:pPr>
      <w:r>
        <w:t xml:space="preserve">Ako ŠSD „MLADOST“ ili škola ne poštuje odredbe iz stavka 1. i 2. Ovog članka, HŠSS može ŠSD „MLADOST“ zabraniti nastupe na natjecanjima ŠSD-a. </w:t>
      </w:r>
    </w:p>
    <w:p w:rsidR="005543AF" w:rsidRDefault="005543AF">
      <w:pPr>
        <w:jc w:val="both"/>
      </w:pPr>
    </w:p>
    <w:p w:rsidR="005543AF" w:rsidRDefault="005543AF">
      <w:pPr>
        <w:jc w:val="center"/>
      </w:pPr>
    </w:p>
    <w:p w:rsidR="005543AF" w:rsidRDefault="005543AF">
      <w:pPr>
        <w:jc w:val="center"/>
      </w:pPr>
    </w:p>
    <w:p w:rsidR="005543AF" w:rsidRDefault="005543AF">
      <w:pPr>
        <w:jc w:val="center"/>
      </w:pPr>
    </w:p>
    <w:p w:rsidR="005543AF" w:rsidRPr="008C36BC" w:rsidRDefault="00810620">
      <w:pPr>
        <w:jc w:val="center"/>
        <w:rPr>
          <w:b/>
        </w:rPr>
      </w:pPr>
      <w:r w:rsidRPr="008C36BC">
        <w:rPr>
          <w:b/>
        </w:rPr>
        <w:t>X. PRIJELAZNE I ZAVRŠNE ODREDBE</w:t>
      </w:r>
    </w:p>
    <w:p w:rsidR="005543AF" w:rsidRDefault="005543AF">
      <w:pPr>
        <w:jc w:val="both"/>
      </w:pPr>
    </w:p>
    <w:p w:rsidR="005543AF" w:rsidRDefault="00810620">
      <w:pPr>
        <w:jc w:val="center"/>
      </w:pPr>
      <w:r>
        <w:t>Članak. 15.</w:t>
      </w:r>
    </w:p>
    <w:p w:rsidR="005543AF" w:rsidRDefault="005543AF">
      <w:pPr>
        <w:jc w:val="center"/>
      </w:pPr>
    </w:p>
    <w:p w:rsidR="005543AF" w:rsidRPr="00F5590B" w:rsidRDefault="00810620">
      <w:pPr>
        <w:jc w:val="both"/>
      </w:pPr>
      <w:r w:rsidRPr="00F5590B">
        <w:t>ŠSD „MLADOST“ će uskladiti svoje akte, rad i poslovanje s Pravilnikom najkasnije do 1.rujna 20</w:t>
      </w:r>
      <w:r w:rsidR="00F5590B" w:rsidRPr="00F5590B">
        <w:t>21</w:t>
      </w:r>
      <w:r w:rsidRPr="00F5590B">
        <w:t>. godine.</w:t>
      </w:r>
    </w:p>
    <w:p w:rsidR="005543AF" w:rsidRDefault="005543AF">
      <w:pPr>
        <w:jc w:val="both"/>
      </w:pPr>
    </w:p>
    <w:p w:rsidR="005543AF" w:rsidRDefault="00810620">
      <w:pPr>
        <w:jc w:val="both"/>
      </w:pPr>
      <w:r>
        <w:t xml:space="preserve">Pravilnik stupa na snagu danom donošenja. </w:t>
      </w:r>
    </w:p>
    <w:p w:rsidR="005543AF" w:rsidRDefault="00810620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43AF" w:rsidRDefault="005543AF">
      <w:pPr>
        <w:jc w:val="both"/>
      </w:pPr>
    </w:p>
    <w:p w:rsidR="00B14DDE" w:rsidRPr="004F321B" w:rsidRDefault="00B14DDE" w:rsidP="00B14DDE">
      <w:r w:rsidRPr="004F321B">
        <w:t xml:space="preserve">KLASA: </w:t>
      </w:r>
      <w:r>
        <w:t>012-04/21-01/04</w:t>
      </w:r>
    </w:p>
    <w:p w:rsidR="00B14DDE" w:rsidRPr="004F321B" w:rsidRDefault="00B14DDE" w:rsidP="00B14DDE">
      <w:r w:rsidRPr="004F321B">
        <w:t xml:space="preserve">URBROJ: </w:t>
      </w:r>
      <w:r>
        <w:t>2121-15/21-1</w:t>
      </w:r>
    </w:p>
    <w:p w:rsidR="005543AF" w:rsidRDefault="005543AF">
      <w:pPr>
        <w:jc w:val="both"/>
      </w:pPr>
    </w:p>
    <w:p w:rsidR="005543AF" w:rsidRDefault="003A3998" w:rsidP="003A3998">
      <w:pPr>
        <w:ind w:left="4956" w:firstLine="708"/>
        <w:jc w:val="both"/>
      </w:pPr>
      <w:r>
        <w:t>Predsjednica Školskog odbora</w:t>
      </w:r>
    </w:p>
    <w:p w:rsidR="005543AF" w:rsidRDefault="00810620">
      <w:pPr>
        <w:jc w:val="both"/>
      </w:pPr>
      <w:r>
        <w:t xml:space="preserve">U Đakovu, </w:t>
      </w:r>
      <w:r w:rsidR="003A3998">
        <w:t>26. 5. 2021.</w:t>
      </w:r>
      <w:r>
        <w:tab/>
        <w:t xml:space="preserve">                      </w:t>
      </w:r>
      <w:r w:rsidR="003A3998">
        <w:tab/>
      </w:r>
      <w:r w:rsidR="003A3998">
        <w:tab/>
      </w:r>
      <w:r w:rsidR="003A3998">
        <w:tab/>
      </w:r>
      <w:r w:rsidR="003A3998">
        <w:tab/>
      </w:r>
      <w:r>
        <w:t xml:space="preserve">   </w:t>
      </w:r>
      <w:r w:rsidR="003A3998">
        <w:t xml:space="preserve"> </w:t>
      </w:r>
      <w:r w:rsidR="003A3998">
        <w:tab/>
      </w:r>
      <w:r w:rsidR="003A3998">
        <w:tab/>
      </w:r>
      <w:r w:rsidR="003A3998">
        <w:tab/>
      </w:r>
      <w:r w:rsidR="003A3998">
        <w:tab/>
      </w:r>
      <w:r w:rsidR="003A3998">
        <w:tab/>
      </w:r>
      <w:r w:rsidR="003A3998">
        <w:tab/>
      </w:r>
      <w:r w:rsidR="003A3998">
        <w:tab/>
      </w:r>
      <w:r w:rsidR="003A3998">
        <w:tab/>
      </w:r>
      <w:r w:rsidR="003A3998">
        <w:tab/>
      </w:r>
      <w:r w:rsidR="003A3998">
        <w:tab/>
      </w:r>
      <w:r w:rsidR="003A3998">
        <w:tab/>
      </w:r>
      <w:r w:rsidR="003A3998">
        <w:tab/>
        <w:t>______________</w:t>
      </w:r>
    </w:p>
    <w:p w:rsidR="005543AF" w:rsidRDefault="003A39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Kristina Klemen</w:t>
      </w:r>
      <w:bookmarkStart w:id="0" w:name="_GoBack"/>
      <w:bookmarkEnd w:id="0"/>
    </w:p>
    <w:sectPr w:rsidR="005543AF">
      <w:footerReference w:type="default" r:id="rId7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E0" w:rsidRDefault="00BA5BE0">
      <w:r>
        <w:separator/>
      </w:r>
    </w:p>
  </w:endnote>
  <w:endnote w:type="continuationSeparator" w:id="0">
    <w:p w:rsidR="00BA5BE0" w:rsidRDefault="00BA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AF" w:rsidRDefault="00810620">
    <w:pPr>
      <w:pStyle w:val="Podnoj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bothSides"/>
              <wp:docPr id="1" name="Okvi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543AF" w:rsidRDefault="00810620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>PAGE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3A3998">
                            <w:rPr>
                              <w:rStyle w:val="Brojstranice"/>
                              <w:noProof/>
                            </w:rPr>
                            <w:t>5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kvir1" o:spid="_x0000_s1026" style="position:absolute;margin-left:-45.1pt;margin-top:.05pt;width:6.1pt;height:13.75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" o:allowincell="f" filled="f" stroked="f" strokeweight="0">
              <v:textbox style="mso-fit-shape-to-text:t" inset="0,0,0,0">
                <w:txbxContent>
                  <w:p w:rsidR="005543AF" w:rsidRDefault="00810620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>PAGE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3A3998">
                      <w:rPr>
                        <w:rStyle w:val="Brojstranice"/>
                        <w:noProof/>
                      </w:rPr>
                      <w:t>5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E0" w:rsidRDefault="00BA5BE0">
      <w:r>
        <w:separator/>
      </w:r>
    </w:p>
  </w:footnote>
  <w:footnote w:type="continuationSeparator" w:id="0">
    <w:p w:rsidR="00BA5BE0" w:rsidRDefault="00BA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4EC"/>
    <w:multiLevelType w:val="multilevel"/>
    <w:tmpl w:val="4FA49C88"/>
    <w:lvl w:ilvl="0">
      <w:start w:val="1"/>
      <w:numFmt w:val="decimal"/>
      <w:lvlText w:val="(%1)"/>
      <w:lvlJc w:val="left"/>
      <w:pPr>
        <w:tabs>
          <w:tab w:val="num" w:pos="0"/>
        </w:tabs>
        <w:ind w:left="690" w:hanging="46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5" w:hanging="180"/>
      </w:pPr>
    </w:lvl>
  </w:abstractNum>
  <w:abstractNum w:abstractNumId="1" w15:restartNumberingAfterBreak="0">
    <w:nsid w:val="0DF05DBF"/>
    <w:multiLevelType w:val="multilevel"/>
    <w:tmpl w:val="4650F1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3D0F71"/>
    <w:multiLevelType w:val="multilevel"/>
    <w:tmpl w:val="2762518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8E26C5"/>
    <w:multiLevelType w:val="multilevel"/>
    <w:tmpl w:val="3888317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DED37EF"/>
    <w:multiLevelType w:val="multilevel"/>
    <w:tmpl w:val="F7C6ED3A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3C27946"/>
    <w:multiLevelType w:val="multilevel"/>
    <w:tmpl w:val="ABFC6C3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3741CD9"/>
    <w:multiLevelType w:val="multilevel"/>
    <w:tmpl w:val="AA4A6C1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F206583"/>
    <w:multiLevelType w:val="multilevel"/>
    <w:tmpl w:val="5B4ABE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8041192"/>
    <w:multiLevelType w:val="multilevel"/>
    <w:tmpl w:val="804C6A9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6857B9F"/>
    <w:multiLevelType w:val="multilevel"/>
    <w:tmpl w:val="C7A8ED4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7F62F9"/>
    <w:multiLevelType w:val="multilevel"/>
    <w:tmpl w:val="78C6A4A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732D519D"/>
    <w:multiLevelType w:val="multilevel"/>
    <w:tmpl w:val="62FE2D1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AF"/>
    <w:rsid w:val="00171A66"/>
    <w:rsid w:val="0027537A"/>
    <w:rsid w:val="003A3998"/>
    <w:rsid w:val="005543AF"/>
    <w:rsid w:val="007336EB"/>
    <w:rsid w:val="00810620"/>
    <w:rsid w:val="008509CD"/>
    <w:rsid w:val="008C36BC"/>
    <w:rsid w:val="00A67219"/>
    <w:rsid w:val="00A67A4F"/>
    <w:rsid w:val="00B14DDE"/>
    <w:rsid w:val="00BA5BE0"/>
    <w:rsid w:val="00C151E1"/>
    <w:rsid w:val="00E67D5E"/>
    <w:rsid w:val="00F5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B369"/>
  <w15:docId w15:val="{1318EF42-EBC0-460B-A211-13E68C7A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B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qFormat/>
    <w:rsid w:val="00F47EEB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rsid w:val="00F47EEB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176A0D"/>
    <w:pPr>
      <w:ind w:left="720"/>
      <w:contextualSpacing/>
    </w:p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odredbi članka 14</vt:lpstr>
    </vt:vector>
  </TitlesOfParts>
  <Company>y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odredbi članka 14</dc:title>
  <dc:subject/>
  <dc:creator>x</dc:creator>
  <dc:description/>
  <cp:lastModifiedBy>Windows korisnik</cp:lastModifiedBy>
  <cp:revision>4</cp:revision>
  <cp:lastPrinted>2008-04-29T09:55:00Z</cp:lastPrinted>
  <dcterms:created xsi:type="dcterms:W3CDTF">2021-05-26T06:37:00Z</dcterms:created>
  <dcterms:modified xsi:type="dcterms:W3CDTF">2021-05-31T12:04:00Z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